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3D8E1" w14:textId="77777777" w:rsidR="001B5E55" w:rsidRDefault="000E1217" w:rsidP="00E710F3">
      <w:pPr>
        <w:pStyle w:val="Title"/>
        <w:spacing w:before="240" w:after="480"/>
      </w:pPr>
      <w:r>
        <w:rPr>
          <w:noProof/>
        </w:rPr>
        <w:drawing>
          <wp:inline distT="0" distB="0" distL="0" distR="0" wp14:anchorId="21005F92" wp14:editId="265F1ABD">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1263F580" w14:textId="6A2FA679"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29918F11" wp14:editId="502A40D0">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543DBACE"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5F3463C6"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77E49531"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918F11"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543DBACE"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5F3463C6"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77E49531"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0B06D8A82388466D806FEE6525BC1B9A"/>
          </w:placeholder>
          <w:dataBinding w:prefixMappings="xmlns:ns0='http://purl.org/dc/elements/1.1/' xmlns:ns1='http://schemas.openxmlformats.org/package/2006/metadata/core-properties' " w:xpath="/ns1:coreProperties[1]/ns0:title[1]" w:storeItemID="{6C3C8BC8-F283-45AE-878A-BAB7291924A1}"/>
          <w:text/>
        </w:sdtPr>
        <w:sdtContent>
          <w:r w:rsidR="00851BC4">
            <w:t xml:space="preserve">Delegations </w:t>
          </w:r>
          <w:r w:rsidR="004C4561">
            <w:t>Policy</w:t>
          </w:r>
        </w:sdtContent>
      </w:sdt>
    </w:p>
    <w:p w14:paraId="1FCDE719"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4FF935A2" w14:textId="77777777" w:rsidTr="00041DB5">
        <w:trPr>
          <w:trHeight w:val="57"/>
        </w:trPr>
        <w:tc>
          <w:tcPr>
            <w:tcW w:w="1838" w:type="pct"/>
            <w:shd w:val="clear" w:color="auto" w:fill="FFFFFF" w:themeFill="background1"/>
          </w:tcPr>
          <w:p w14:paraId="39277B61"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580F27A5D70D47F7A273DD4FB26A2F23"/>
            </w:placeholder>
            <w:temporary/>
            <w:showingPlcHdr/>
            <w15:appearance w15:val="hidden"/>
          </w:sdtPr>
          <w:sdtContent>
            <w:tc>
              <w:tcPr>
                <w:tcW w:w="3162" w:type="pct"/>
                <w:shd w:val="clear" w:color="auto" w:fill="FFFFFF" w:themeFill="background1"/>
              </w:tcPr>
              <w:p w14:paraId="3AB51526"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24B09B28" w14:textId="77777777" w:rsidTr="00041DB5">
        <w:trPr>
          <w:trHeight w:val="57"/>
        </w:trPr>
        <w:tc>
          <w:tcPr>
            <w:tcW w:w="1838" w:type="pct"/>
            <w:shd w:val="clear" w:color="auto" w:fill="FFFFFF" w:themeFill="background1"/>
          </w:tcPr>
          <w:p w14:paraId="268B7819"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4F8B0E4E" w14:textId="77777777" w:rsidR="00041DB5" w:rsidRPr="00CA61D0" w:rsidRDefault="00041DB5" w:rsidP="00041DB5">
            <w:pPr>
              <w:spacing w:before="40" w:after="40"/>
              <w:rPr>
                <w:rFonts w:ascii="Verdana" w:hAnsi="Verdana"/>
                <w:sz w:val="19"/>
                <w:szCs w:val="19"/>
              </w:rPr>
            </w:pPr>
            <w:r>
              <w:t>1.0</w:t>
            </w:r>
          </w:p>
        </w:tc>
      </w:tr>
      <w:tr w:rsidR="00041DB5" w:rsidRPr="00CA61D0" w14:paraId="4EE186E5" w14:textId="77777777" w:rsidTr="00041DB5">
        <w:trPr>
          <w:trHeight w:val="57"/>
        </w:trPr>
        <w:tc>
          <w:tcPr>
            <w:tcW w:w="1838" w:type="pct"/>
            <w:shd w:val="clear" w:color="auto" w:fill="FFFFFF" w:themeFill="background1"/>
          </w:tcPr>
          <w:p w14:paraId="263D18B0"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10E8D289" w14:textId="77777777" w:rsidR="00041DB5" w:rsidRPr="00CA61D0" w:rsidRDefault="00487523" w:rsidP="00041DB5">
            <w:pPr>
              <w:spacing w:before="40" w:after="40"/>
              <w:rPr>
                <w:rFonts w:ascii="Verdana" w:hAnsi="Verdana"/>
                <w:sz w:val="19"/>
                <w:szCs w:val="19"/>
              </w:rPr>
            </w:pPr>
            <w:sdt>
              <w:sdtPr>
                <w:id w:val="-1829509460"/>
                <w:placeholder>
                  <w:docPart w:val="ACCEFC595F474EDFBE95F02EBACCDAAF"/>
                </w:placeholder>
                <w:showingPlcHdr/>
                <w:date>
                  <w:dateFormat w:val="dddd, d MMMM yyyy"/>
                  <w:lid w:val="en-AU"/>
                  <w:storeMappedDataAs w:val="dateTime"/>
                  <w:calendar w:val="gregorian"/>
                </w:date>
              </w:sdtPr>
              <w:sdtContent>
                <w:r w:rsidR="00041DB5" w:rsidRPr="00863193">
                  <w:t>Click here to enter a date.</w:t>
                </w:r>
              </w:sdtContent>
            </w:sdt>
          </w:p>
        </w:tc>
      </w:tr>
      <w:tr w:rsidR="00041DB5" w:rsidRPr="00CA61D0" w14:paraId="2029F24B" w14:textId="77777777" w:rsidTr="00041DB5">
        <w:trPr>
          <w:trHeight w:val="57"/>
        </w:trPr>
        <w:tc>
          <w:tcPr>
            <w:tcW w:w="1838" w:type="pct"/>
            <w:shd w:val="clear" w:color="auto" w:fill="FFFFFF" w:themeFill="background1"/>
          </w:tcPr>
          <w:p w14:paraId="3D00D0B7"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6353C7EE" w14:textId="77777777" w:rsidR="00041DB5" w:rsidRPr="00CA61D0" w:rsidRDefault="00487523" w:rsidP="00041DB5">
            <w:pPr>
              <w:spacing w:before="40" w:after="40"/>
              <w:rPr>
                <w:rFonts w:ascii="Verdana" w:hAnsi="Verdana"/>
                <w:sz w:val="19"/>
                <w:szCs w:val="19"/>
              </w:rPr>
            </w:pPr>
            <w:sdt>
              <w:sdtPr>
                <w:id w:val="-831976353"/>
                <w:placeholder>
                  <w:docPart w:val="17B92D2B1D924C48A0F67A24002B5B89"/>
                </w:placeholder>
                <w:showingPlcHdr/>
                <w:date>
                  <w:dateFormat w:val="dddd, d MMMM yyyy"/>
                  <w:lid w:val="en-AU"/>
                  <w:storeMappedDataAs w:val="dateTime"/>
                  <w:calendar w:val="gregorian"/>
                </w:date>
              </w:sdtPr>
              <w:sdtContent>
                <w:r w:rsidR="00041DB5" w:rsidRPr="00863193">
                  <w:t>Click here to enter a date.</w:t>
                </w:r>
              </w:sdtContent>
            </w:sdt>
          </w:p>
        </w:tc>
      </w:tr>
    </w:tbl>
    <w:bookmarkEnd w:id="0"/>
    <w:p w14:paraId="0440F241" w14:textId="38337671" w:rsidR="0022024F" w:rsidRDefault="0022024F" w:rsidP="0022024F">
      <w:pPr>
        <w:pStyle w:val="Heading1"/>
      </w:pPr>
      <w:r>
        <w:t>Introduction</w:t>
      </w:r>
    </w:p>
    <w:p w14:paraId="4F57891E" w14:textId="67F228CA" w:rsidR="00851BC4" w:rsidRPr="00851BC4" w:rsidRDefault="00487523" w:rsidP="00851BC4">
      <w:pPr>
        <w:pStyle w:val="BodyText"/>
      </w:pPr>
      <w:sdt>
        <w:sdtPr>
          <w:alias w:val="Name of Shed"/>
          <w:tag w:val=""/>
          <w:id w:val="-991641219"/>
          <w:placeholder>
            <w:docPart w:val="38AFD5BFD543413ABC30F2AC7152647A"/>
          </w:placeholder>
          <w:showingPlcHdr/>
          <w:dataBinding w:prefixMappings="xmlns:ns0='http://schemas.microsoft.com/office/2006/coverPageProps' " w:xpath="/ns0:CoverPageProperties[1]/ns0:Abstract[1]" w:storeItemID="{55AF091B-3C7A-41E3-B477-F2FDAA23CFDA}"/>
          <w:text/>
        </w:sdtPr>
        <w:sdtContent>
          <w:r w:rsidR="00851BC4" w:rsidRPr="004C5EA7">
            <w:rPr>
              <w:rStyle w:val="PlaceholderText"/>
            </w:rPr>
            <w:t>[</w:t>
          </w:r>
          <w:r w:rsidR="00851BC4" w:rsidRPr="007C5440">
            <w:rPr>
              <w:highlight w:val="yellow"/>
            </w:rPr>
            <w:t>Name of Shed</w:t>
          </w:r>
          <w:r w:rsidR="00851BC4" w:rsidRPr="004C5EA7">
            <w:rPr>
              <w:rStyle w:val="PlaceholderText"/>
            </w:rPr>
            <w:t>]</w:t>
          </w:r>
        </w:sdtContent>
      </w:sdt>
      <w:r w:rsidR="00851BC4">
        <w:t xml:space="preserve"> </w:t>
      </w:r>
      <w:r w:rsidR="00851BC4" w:rsidRPr="00851BC4">
        <w:t xml:space="preserve">will endeavour to minimise the risk any operation, project or activity poses to our organisation, our staff, our volunteers, our members, or the public. In doing so the Committee agreed to the following Delegations schedule. </w:t>
      </w:r>
    </w:p>
    <w:p w14:paraId="6C341292" w14:textId="77777777" w:rsidR="00851BC4" w:rsidRPr="00851BC4" w:rsidRDefault="00851BC4" w:rsidP="00851BC4">
      <w:pPr>
        <w:pStyle w:val="Heading2"/>
      </w:pPr>
      <w:r w:rsidRPr="00851BC4">
        <w:t>Purpose</w:t>
      </w:r>
    </w:p>
    <w:p w14:paraId="24B9609B" w14:textId="77777777" w:rsidR="00851BC4" w:rsidRPr="00851BC4" w:rsidRDefault="00851BC4" w:rsidP="00851BC4">
      <w:pPr>
        <w:pStyle w:val="BodyText"/>
        <w:rPr>
          <w:b/>
        </w:rPr>
      </w:pPr>
      <w:r w:rsidRPr="00851BC4">
        <w:t xml:space="preserve">The purpose of this document is to minimise any financial risk to the organisation and to ensure that due process is followed in all organisational expenditure. </w:t>
      </w:r>
    </w:p>
    <w:p w14:paraId="76BBCDA2" w14:textId="3C56CD89" w:rsidR="00851BC4" w:rsidRPr="00851BC4" w:rsidRDefault="00851BC4" w:rsidP="00851BC4">
      <w:pPr>
        <w:pStyle w:val="Heading2"/>
      </w:pPr>
      <w:r w:rsidRPr="00851BC4">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577B11" w:rsidRPr="00851BC4" w14:paraId="0B2A8E47" w14:textId="77777777" w:rsidTr="00577B11">
        <w:tc>
          <w:tcPr>
            <w:tcW w:w="1666" w:type="pct"/>
            <w:shd w:val="clear" w:color="auto" w:fill="000000" w:themeFill="text1"/>
          </w:tcPr>
          <w:p w14:paraId="4FA0B0E9" w14:textId="77777777" w:rsidR="00851BC4" w:rsidRPr="00577B11" w:rsidRDefault="00851BC4" w:rsidP="00577B11">
            <w:pPr>
              <w:pStyle w:val="BodyText"/>
              <w:rPr>
                <w:b/>
                <w:bCs/>
              </w:rPr>
            </w:pPr>
            <w:r w:rsidRPr="00577B11">
              <w:rPr>
                <w:b/>
                <w:bCs/>
              </w:rPr>
              <w:t xml:space="preserve">What </w:t>
            </w:r>
          </w:p>
        </w:tc>
        <w:tc>
          <w:tcPr>
            <w:tcW w:w="1667" w:type="pct"/>
            <w:shd w:val="clear" w:color="auto" w:fill="000000" w:themeFill="text1"/>
          </w:tcPr>
          <w:p w14:paraId="62AFA81E" w14:textId="77777777" w:rsidR="00851BC4" w:rsidRPr="00577B11" w:rsidRDefault="00851BC4" w:rsidP="00577B11">
            <w:pPr>
              <w:pStyle w:val="BodyText"/>
              <w:rPr>
                <w:b/>
                <w:bCs/>
              </w:rPr>
            </w:pPr>
            <w:r w:rsidRPr="00577B11">
              <w:rPr>
                <w:b/>
                <w:bCs/>
              </w:rPr>
              <w:t>who</w:t>
            </w:r>
          </w:p>
        </w:tc>
        <w:tc>
          <w:tcPr>
            <w:tcW w:w="1667" w:type="pct"/>
            <w:shd w:val="clear" w:color="auto" w:fill="000000" w:themeFill="text1"/>
          </w:tcPr>
          <w:p w14:paraId="07D18010" w14:textId="77777777" w:rsidR="00851BC4" w:rsidRPr="00577B11" w:rsidRDefault="00851BC4" w:rsidP="00577B11">
            <w:pPr>
              <w:pStyle w:val="BodyText"/>
              <w:rPr>
                <w:b/>
                <w:bCs/>
              </w:rPr>
            </w:pPr>
            <w:r w:rsidRPr="00577B11">
              <w:rPr>
                <w:b/>
                <w:bCs/>
              </w:rPr>
              <w:t>clarifications</w:t>
            </w:r>
          </w:p>
        </w:tc>
      </w:tr>
      <w:tr w:rsidR="00851BC4" w:rsidRPr="00851BC4" w14:paraId="40EFFC64" w14:textId="77777777" w:rsidTr="00577B11">
        <w:tc>
          <w:tcPr>
            <w:tcW w:w="5000" w:type="pct"/>
            <w:gridSpan w:val="3"/>
            <w:shd w:val="clear" w:color="auto" w:fill="E7E6E6" w:themeFill="background2"/>
          </w:tcPr>
          <w:p w14:paraId="0B39BC0D" w14:textId="1A68F4DF" w:rsidR="00851BC4" w:rsidRPr="00851BC4" w:rsidRDefault="00851BC4" w:rsidP="00577B11">
            <w:pPr>
              <w:pStyle w:val="BodyText"/>
            </w:pPr>
            <w:r w:rsidRPr="00851BC4">
              <w:t>Financial Powers (monitoring finances and approving expenditure)</w:t>
            </w:r>
          </w:p>
        </w:tc>
      </w:tr>
      <w:tr w:rsidR="00851BC4" w:rsidRPr="00851BC4" w14:paraId="5BFDF984" w14:textId="77777777" w:rsidTr="00577B11">
        <w:tc>
          <w:tcPr>
            <w:tcW w:w="1666" w:type="pct"/>
          </w:tcPr>
          <w:p w14:paraId="51B24E9C" w14:textId="77777777" w:rsidR="00851BC4" w:rsidRPr="00851BC4" w:rsidRDefault="00851BC4" w:rsidP="00577B11">
            <w:pPr>
              <w:pStyle w:val="BodyText"/>
            </w:pPr>
            <w:r w:rsidRPr="00851BC4">
              <w:t>Open/close bank accounts</w:t>
            </w:r>
          </w:p>
        </w:tc>
        <w:tc>
          <w:tcPr>
            <w:tcW w:w="1667" w:type="pct"/>
          </w:tcPr>
          <w:p w14:paraId="407E9F0C" w14:textId="77777777" w:rsidR="00851BC4" w:rsidRPr="00851BC4" w:rsidRDefault="00851BC4" w:rsidP="00577B11">
            <w:pPr>
              <w:pStyle w:val="BodyText"/>
            </w:pPr>
            <w:r w:rsidRPr="00851BC4">
              <w:t>Committee – not to be delegated</w:t>
            </w:r>
          </w:p>
        </w:tc>
        <w:tc>
          <w:tcPr>
            <w:tcW w:w="1667" w:type="pct"/>
          </w:tcPr>
          <w:p w14:paraId="54A86A2C" w14:textId="330BC59D" w:rsidR="00851BC4" w:rsidRPr="00851BC4" w:rsidRDefault="00851BC4" w:rsidP="00577B11">
            <w:pPr>
              <w:pStyle w:val="BodyText"/>
            </w:pPr>
            <w:r w:rsidRPr="00851BC4">
              <w:t xml:space="preserve">Any changes to bank accounts must be approved (and </w:t>
            </w:r>
            <w:proofErr w:type="spellStart"/>
            <w:r w:rsidRPr="00851BC4">
              <w:t>minuted</w:t>
            </w:r>
            <w:proofErr w:type="spellEnd"/>
            <w:r w:rsidRPr="00851BC4">
              <w:t>) by the Committee</w:t>
            </w:r>
            <w:r w:rsidR="00126514">
              <w:t>.</w:t>
            </w:r>
          </w:p>
        </w:tc>
      </w:tr>
      <w:tr w:rsidR="00851BC4" w:rsidRPr="00851BC4" w14:paraId="412AA0DF" w14:textId="77777777" w:rsidTr="00577B11">
        <w:tc>
          <w:tcPr>
            <w:tcW w:w="1666" w:type="pct"/>
          </w:tcPr>
          <w:p w14:paraId="395A2D7F" w14:textId="77777777" w:rsidR="00851BC4" w:rsidRPr="00851BC4" w:rsidRDefault="00851BC4" w:rsidP="00577B11">
            <w:pPr>
              <w:pStyle w:val="BodyText"/>
            </w:pPr>
            <w:r w:rsidRPr="00851BC4">
              <w:t>Make payments up to and including a value of $1,000</w:t>
            </w:r>
          </w:p>
        </w:tc>
        <w:tc>
          <w:tcPr>
            <w:tcW w:w="1667" w:type="pct"/>
          </w:tcPr>
          <w:p w14:paraId="5390343B" w14:textId="77777777" w:rsidR="00851BC4" w:rsidRPr="00851BC4" w:rsidRDefault="00851BC4" w:rsidP="00577B11">
            <w:pPr>
              <w:pStyle w:val="BodyText"/>
            </w:pPr>
            <w:r w:rsidRPr="00851BC4">
              <w:t xml:space="preserve">Chair </w:t>
            </w:r>
          </w:p>
          <w:p w14:paraId="5E30A621" w14:textId="77777777" w:rsidR="00851BC4" w:rsidRPr="00851BC4" w:rsidRDefault="00851BC4" w:rsidP="00577B11">
            <w:pPr>
              <w:pStyle w:val="BodyText"/>
            </w:pPr>
            <w:r w:rsidRPr="00851BC4">
              <w:t xml:space="preserve">Treasurer </w:t>
            </w:r>
          </w:p>
          <w:p w14:paraId="0B623302" w14:textId="77777777" w:rsidR="00851BC4" w:rsidRPr="00851BC4" w:rsidRDefault="00851BC4" w:rsidP="00577B11">
            <w:pPr>
              <w:pStyle w:val="BodyText"/>
            </w:pPr>
            <w:r w:rsidRPr="00851BC4">
              <w:t>Secretary</w:t>
            </w:r>
          </w:p>
        </w:tc>
        <w:tc>
          <w:tcPr>
            <w:tcW w:w="1667" w:type="pct"/>
          </w:tcPr>
          <w:p w14:paraId="58835397" w14:textId="092075B9" w:rsidR="00851BC4" w:rsidRPr="00851BC4" w:rsidRDefault="00851BC4" w:rsidP="00577B11">
            <w:pPr>
              <w:pStyle w:val="BodyText"/>
            </w:pPr>
            <w:r w:rsidRPr="00851BC4">
              <w:t>Payment must be signed by two of the three authorised signatories</w:t>
            </w:r>
            <w:r w:rsidR="00126514">
              <w:t>.</w:t>
            </w:r>
          </w:p>
        </w:tc>
      </w:tr>
      <w:tr w:rsidR="00851BC4" w:rsidRPr="00851BC4" w14:paraId="7BABD0CC" w14:textId="77777777" w:rsidTr="00577B11">
        <w:tc>
          <w:tcPr>
            <w:tcW w:w="1666" w:type="pct"/>
          </w:tcPr>
          <w:p w14:paraId="1B6A5CC3" w14:textId="77777777" w:rsidR="00851BC4" w:rsidRPr="00851BC4" w:rsidRDefault="00851BC4" w:rsidP="00577B11">
            <w:pPr>
              <w:pStyle w:val="BodyText"/>
            </w:pPr>
            <w:r w:rsidRPr="00851BC4">
              <w:t>Make payments over and including a value of $1,001</w:t>
            </w:r>
          </w:p>
        </w:tc>
        <w:tc>
          <w:tcPr>
            <w:tcW w:w="1667" w:type="pct"/>
          </w:tcPr>
          <w:p w14:paraId="5A755ED5" w14:textId="77777777" w:rsidR="00851BC4" w:rsidRPr="00851BC4" w:rsidRDefault="00851BC4" w:rsidP="00577B11">
            <w:pPr>
              <w:pStyle w:val="BodyText"/>
            </w:pPr>
            <w:r w:rsidRPr="00851BC4">
              <w:t>Finance Subcommittee</w:t>
            </w:r>
          </w:p>
          <w:p w14:paraId="7187ADF5" w14:textId="77777777" w:rsidR="00851BC4" w:rsidRPr="00851BC4" w:rsidRDefault="00851BC4" w:rsidP="00577B11">
            <w:pPr>
              <w:pStyle w:val="BodyText"/>
            </w:pPr>
            <w:r w:rsidRPr="00851BC4">
              <w:t>Committee</w:t>
            </w:r>
          </w:p>
        </w:tc>
        <w:tc>
          <w:tcPr>
            <w:tcW w:w="1667" w:type="pct"/>
          </w:tcPr>
          <w:p w14:paraId="7D297ED2" w14:textId="2CA2A946" w:rsidR="00851BC4" w:rsidRPr="00851BC4" w:rsidRDefault="00851BC4" w:rsidP="00577B11">
            <w:pPr>
              <w:pStyle w:val="BodyText"/>
            </w:pPr>
            <w:r w:rsidRPr="00851BC4">
              <w:t>Payment must be signed by two of the three authorised signatories</w:t>
            </w:r>
            <w:r w:rsidR="00126514">
              <w:t>.</w:t>
            </w:r>
            <w:r w:rsidRPr="00851BC4">
              <w:t xml:space="preserve"> </w:t>
            </w:r>
          </w:p>
          <w:p w14:paraId="3BF33101" w14:textId="798BBE64" w:rsidR="00851BC4" w:rsidRPr="00851BC4" w:rsidRDefault="00851BC4" w:rsidP="00577B11">
            <w:pPr>
              <w:pStyle w:val="BodyText"/>
            </w:pPr>
            <w:r w:rsidRPr="00851BC4">
              <w:t xml:space="preserve">Payments valued at or more than $10,000 must be authorised (and </w:t>
            </w:r>
            <w:proofErr w:type="spellStart"/>
            <w:r w:rsidRPr="00851BC4">
              <w:t>minuted</w:t>
            </w:r>
            <w:proofErr w:type="spellEnd"/>
            <w:r w:rsidRPr="00851BC4">
              <w:t>) by the Committee</w:t>
            </w:r>
            <w:r w:rsidR="00126514">
              <w:t>.</w:t>
            </w:r>
          </w:p>
        </w:tc>
      </w:tr>
      <w:tr w:rsidR="00851BC4" w:rsidRPr="00851BC4" w14:paraId="54E348BB" w14:textId="77777777" w:rsidTr="00577B11">
        <w:tc>
          <w:tcPr>
            <w:tcW w:w="1666" w:type="pct"/>
          </w:tcPr>
          <w:p w14:paraId="09760F5C" w14:textId="77777777" w:rsidR="00851BC4" w:rsidRPr="00851BC4" w:rsidRDefault="00851BC4" w:rsidP="00577B11">
            <w:pPr>
              <w:pStyle w:val="BodyText"/>
            </w:pPr>
            <w:r w:rsidRPr="00851BC4">
              <w:t>Operate internet banking</w:t>
            </w:r>
          </w:p>
        </w:tc>
        <w:tc>
          <w:tcPr>
            <w:tcW w:w="1667" w:type="pct"/>
          </w:tcPr>
          <w:p w14:paraId="1137E99B" w14:textId="77777777" w:rsidR="00851BC4" w:rsidRPr="00851BC4" w:rsidRDefault="00851BC4" w:rsidP="00577B11">
            <w:pPr>
              <w:pStyle w:val="BodyText"/>
            </w:pPr>
            <w:r w:rsidRPr="00851BC4">
              <w:t xml:space="preserve">Chair </w:t>
            </w:r>
          </w:p>
          <w:p w14:paraId="2909A717" w14:textId="77777777" w:rsidR="00851BC4" w:rsidRPr="00851BC4" w:rsidRDefault="00851BC4" w:rsidP="00577B11">
            <w:pPr>
              <w:pStyle w:val="BodyText"/>
            </w:pPr>
            <w:r w:rsidRPr="00851BC4">
              <w:t xml:space="preserve">Treasurer </w:t>
            </w:r>
          </w:p>
          <w:p w14:paraId="725BF7A4" w14:textId="77777777" w:rsidR="00851BC4" w:rsidRPr="00851BC4" w:rsidRDefault="00851BC4" w:rsidP="00577B11">
            <w:pPr>
              <w:pStyle w:val="BodyText"/>
            </w:pPr>
            <w:r w:rsidRPr="00851BC4">
              <w:t>Secretary</w:t>
            </w:r>
          </w:p>
        </w:tc>
        <w:tc>
          <w:tcPr>
            <w:tcW w:w="1667" w:type="pct"/>
          </w:tcPr>
          <w:p w14:paraId="4D384A0F" w14:textId="23728F04" w:rsidR="00851BC4" w:rsidRPr="00851BC4" w:rsidRDefault="00851BC4" w:rsidP="00577B11">
            <w:pPr>
              <w:pStyle w:val="BodyText"/>
            </w:pPr>
            <w:r w:rsidRPr="00851BC4">
              <w:t>All debit transactions must be authorised by two of the three authorised signatories</w:t>
            </w:r>
            <w:r w:rsidR="00126514">
              <w:t>.</w:t>
            </w:r>
            <w:r w:rsidRPr="00851BC4">
              <w:t xml:space="preserve"> </w:t>
            </w:r>
          </w:p>
          <w:p w14:paraId="151800CC" w14:textId="6D986873" w:rsidR="00851BC4" w:rsidRPr="00851BC4" w:rsidRDefault="00851BC4" w:rsidP="00577B11">
            <w:pPr>
              <w:pStyle w:val="BodyText"/>
            </w:pPr>
            <w:r w:rsidRPr="00851BC4">
              <w:t>Debit transactions valued at more than $5</w:t>
            </w:r>
            <w:r w:rsidR="00126514">
              <w:t>,</w:t>
            </w:r>
            <w:r w:rsidRPr="00851BC4">
              <w:t xml:space="preserve">000 must be authorised (and </w:t>
            </w:r>
            <w:proofErr w:type="spellStart"/>
            <w:r w:rsidRPr="00851BC4">
              <w:t>minuted</w:t>
            </w:r>
            <w:proofErr w:type="spellEnd"/>
            <w:r w:rsidRPr="00851BC4">
              <w:t>) by Committee</w:t>
            </w:r>
            <w:r w:rsidR="00126514">
              <w:t>.</w:t>
            </w:r>
            <w:r w:rsidRPr="00851BC4">
              <w:t xml:space="preserve"> </w:t>
            </w:r>
          </w:p>
        </w:tc>
      </w:tr>
      <w:tr w:rsidR="00851BC4" w:rsidRPr="00851BC4" w14:paraId="1D988305" w14:textId="77777777" w:rsidTr="00577B11">
        <w:tc>
          <w:tcPr>
            <w:tcW w:w="1666" w:type="pct"/>
          </w:tcPr>
          <w:p w14:paraId="2E6A17BC" w14:textId="77777777" w:rsidR="00851BC4" w:rsidRPr="00851BC4" w:rsidRDefault="00851BC4" w:rsidP="00577B11">
            <w:pPr>
              <w:pStyle w:val="BodyText"/>
            </w:pPr>
            <w:r w:rsidRPr="00851BC4">
              <w:t>Oversee financial performance and report to the Committee regularly</w:t>
            </w:r>
          </w:p>
        </w:tc>
        <w:tc>
          <w:tcPr>
            <w:tcW w:w="1667" w:type="pct"/>
          </w:tcPr>
          <w:p w14:paraId="371D4D0E" w14:textId="77777777" w:rsidR="00851BC4" w:rsidRPr="00851BC4" w:rsidRDefault="00851BC4" w:rsidP="00577B11">
            <w:pPr>
              <w:pStyle w:val="BodyText"/>
            </w:pPr>
            <w:r w:rsidRPr="00851BC4">
              <w:t>Treasurer/ Finance subcommittee</w:t>
            </w:r>
          </w:p>
        </w:tc>
        <w:tc>
          <w:tcPr>
            <w:tcW w:w="1667" w:type="pct"/>
          </w:tcPr>
          <w:p w14:paraId="0302CDA9" w14:textId="3C5B7347" w:rsidR="00851BC4" w:rsidRPr="00851BC4" w:rsidRDefault="00851BC4" w:rsidP="00577B11">
            <w:pPr>
              <w:pStyle w:val="BodyText"/>
            </w:pPr>
            <w:r w:rsidRPr="00851BC4">
              <w:t>Subcommittee Reports to be presented to the Committee bi-monthly</w:t>
            </w:r>
            <w:r w:rsidR="00126514">
              <w:t>.</w:t>
            </w:r>
            <w:r w:rsidRPr="00851BC4">
              <w:t xml:space="preserve"> </w:t>
            </w:r>
          </w:p>
        </w:tc>
      </w:tr>
      <w:tr w:rsidR="00851BC4" w:rsidRPr="00851BC4" w14:paraId="4E1B7EDD" w14:textId="77777777" w:rsidTr="00577B11">
        <w:tc>
          <w:tcPr>
            <w:tcW w:w="1666" w:type="pct"/>
          </w:tcPr>
          <w:p w14:paraId="7EE71A40" w14:textId="77777777" w:rsidR="00851BC4" w:rsidRPr="00851BC4" w:rsidRDefault="00851BC4" w:rsidP="00577B11">
            <w:pPr>
              <w:pStyle w:val="BodyText"/>
            </w:pPr>
            <w:r w:rsidRPr="00851BC4">
              <w:t>Approve expenditure (including petty cash and reimbursement of expenses)</w:t>
            </w:r>
          </w:p>
        </w:tc>
        <w:tc>
          <w:tcPr>
            <w:tcW w:w="1667" w:type="pct"/>
          </w:tcPr>
          <w:p w14:paraId="02E70C61" w14:textId="77777777" w:rsidR="00851BC4" w:rsidRPr="00851BC4" w:rsidRDefault="00851BC4" w:rsidP="00577B11">
            <w:pPr>
              <w:pStyle w:val="BodyText"/>
            </w:pPr>
            <w:r w:rsidRPr="00851BC4">
              <w:t xml:space="preserve">Chair </w:t>
            </w:r>
          </w:p>
          <w:p w14:paraId="74D293EA" w14:textId="77777777" w:rsidR="00851BC4" w:rsidRPr="00851BC4" w:rsidRDefault="00851BC4" w:rsidP="00577B11">
            <w:pPr>
              <w:pStyle w:val="BodyText"/>
            </w:pPr>
            <w:r w:rsidRPr="00851BC4">
              <w:t xml:space="preserve">Treasurer </w:t>
            </w:r>
          </w:p>
          <w:p w14:paraId="4D817E6E" w14:textId="77777777" w:rsidR="00851BC4" w:rsidRPr="00851BC4" w:rsidRDefault="00851BC4" w:rsidP="00577B11">
            <w:pPr>
              <w:pStyle w:val="BodyText"/>
            </w:pPr>
            <w:r w:rsidRPr="00851BC4">
              <w:t>Secretary</w:t>
            </w:r>
          </w:p>
        </w:tc>
        <w:tc>
          <w:tcPr>
            <w:tcW w:w="1667" w:type="pct"/>
          </w:tcPr>
          <w:p w14:paraId="7BDC2DA1" w14:textId="77777777" w:rsidR="00851BC4" w:rsidRPr="00851BC4" w:rsidRDefault="00851BC4" w:rsidP="00577B11">
            <w:pPr>
              <w:pStyle w:val="BodyText"/>
            </w:pPr>
            <w:r w:rsidRPr="00851BC4">
              <w:t xml:space="preserve">All expenditure (including reimbursement of expenses) to be included in monthly subcommittee reports. </w:t>
            </w:r>
          </w:p>
          <w:p w14:paraId="48CF7A5D" w14:textId="7EF11B29" w:rsidR="00851BC4" w:rsidRPr="00851BC4" w:rsidRDefault="00851BC4" w:rsidP="00577B11">
            <w:pPr>
              <w:pStyle w:val="BodyText"/>
            </w:pPr>
            <w:r w:rsidRPr="00851BC4">
              <w:t xml:space="preserve">All expenditure to be in line with annual Budget or </w:t>
            </w:r>
            <w:proofErr w:type="spellStart"/>
            <w:r w:rsidRPr="00851BC4">
              <w:t>minuted</w:t>
            </w:r>
            <w:proofErr w:type="spellEnd"/>
            <w:r w:rsidRPr="00851BC4">
              <w:t xml:space="preserve"> Committee decisions</w:t>
            </w:r>
            <w:r w:rsidR="00126514">
              <w:t>.</w:t>
            </w:r>
            <w:r w:rsidRPr="00851BC4">
              <w:t xml:space="preserve"> </w:t>
            </w:r>
          </w:p>
          <w:p w14:paraId="5A962BCF" w14:textId="6F614DEC" w:rsidR="00851BC4" w:rsidRPr="00851BC4" w:rsidRDefault="00851BC4" w:rsidP="00577B11">
            <w:pPr>
              <w:pStyle w:val="BodyText"/>
            </w:pPr>
            <w:r w:rsidRPr="00851BC4">
              <w:t>Expenditure valued at more than $5</w:t>
            </w:r>
            <w:r w:rsidR="00577B11">
              <w:t>,</w:t>
            </w:r>
            <w:r w:rsidRPr="00851BC4">
              <w:t xml:space="preserve">000 must be authorised (and </w:t>
            </w:r>
            <w:proofErr w:type="spellStart"/>
            <w:r w:rsidRPr="00851BC4">
              <w:t>minuted</w:t>
            </w:r>
            <w:proofErr w:type="spellEnd"/>
            <w:r w:rsidRPr="00851BC4">
              <w:t>) by Committee</w:t>
            </w:r>
            <w:r w:rsidR="00126514">
              <w:t>.</w:t>
            </w:r>
          </w:p>
        </w:tc>
      </w:tr>
      <w:tr w:rsidR="00577B11" w:rsidRPr="00851BC4" w14:paraId="55B3F406" w14:textId="77777777" w:rsidTr="00577B11">
        <w:tc>
          <w:tcPr>
            <w:tcW w:w="5000" w:type="pct"/>
            <w:gridSpan w:val="3"/>
            <w:shd w:val="clear" w:color="auto" w:fill="E7E6E6" w:themeFill="background2"/>
          </w:tcPr>
          <w:p w14:paraId="6DF47185" w14:textId="6FF9F0DB" w:rsidR="00577B11" w:rsidRPr="00851BC4" w:rsidRDefault="00577B11" w:rsidP="00577B11">
            <w:pPr>
              <w:pStyle w:val="BodyText"/>
            </w:pPr>
            <w:r w:rsidRPr="00851BC4">
              <w:t xml:space="preserve">GRANT APPLICATIONS AND ACQUITTAL </w:t>
            </w:r>
          </w:p>
        </w:tc>
      </w:tr>
      <w:tr w:rsidR="00851BC4" w:rsidRPr="00851BC4" w14:paraId="0078A330" w14:textId="77777777" w:rsidTr="00577B11">
        <w:tc>
          <w:tcPr>
            <w:tcW w:w="1666" w:type="pct"/>
          </w:tcPr>
          <w:p w14:paraId="73A57BFE" w14:textId="77777777" w:rsidR="00851BC4" w:rsidRPr="00851BC4" w:rsidRDefault="00851BC4" w:rsidP="00577B11">
            <w:pPr>
              <w:pStyle w:val="BodyText"/>
            </w:pPr>
            <w:r w:rsidRPr="00851BC4">
              <w:t xml:space="preserve">Apply for, report </w:t>
            </w:r>
            <w:proofErr w:type="gramStart"/>
            <w:r w:rsidRPr="00851BC4">
              <w:t>on</w:t>
            </w:r>
            <w:proofErr w:type="gramEnd"/>
            <w:r w:rsidRPr="00851BC4">
              <w:t xml:space="preserve"> and acquit grants on behalf of the organisation</w:t>
            </w:r>
          </w:p>
        </w:tc>
        <w:tc>
          <w:tcPr>
            <w:tcW w:w="1667" w:type="pct"/>
          </w:tcPr>
          <w:p w14:paraId="2E92BC1B" w14:textId="77777777" w:rsidR="00851BC4" w:rsidRPr="00851BC4" w:rsidRDefault="00851BC4" w:rsidP="00577B11">
            <w:pPr>
              <w:pStyle w:val="BodyText"/>
            </w:pPr>
            <w:r w:rsidRPr="00851BC4">
              <w:t>Secretary</w:t>
            </w:r>
          </w:p>
          <w:p w14:paraId="4E4722F6" w14:textId="77777777" w:rsidR="00851BC4" w:rsidRPr="00851BC4" w:rsidRDefault="00851BC4" w:rsidP="00577B11">
            <w:pPr>
              <w:pStyle w:val="BodyText"/>
            </w:pPr>
            <w:r w:rsidRPr="00851BC4">
              <w:t>Chair</w:t>
            </w:r>
          </w:p>
          <w:p w14:paraId="1A151854" w14:textId="77777777" w:rsidR="00851BC4" w:rsidRPr="00851BC4" w:rsidRDefault="00851BC4" w:rsidP="00577B11">
            <w:pPr>
              <w:pStyle w:val="BodyText"/>
            </w:pPr>
            <w:r w:rsidRPr="00851BC4">
              <w:t>Treasurer</w:t>
            </w:r>
          </w:p>
          <w:p w14:paraId="365303A4" w14:textId="77777777" w:rsidR="00851BC4" w:rsidRPr="00851BC4" w:rsidRDefault="00851BC4" w:rsidP="00577B11">
            <w:pPr>
              <w:pStyle w:val="BodyText"/>
            </w:pPr>
            <w:r w:rsidRPr="00851BC4">
              <w:t>Finance subcommittee</w:t>
            </w:r>
          </w:p>
        </w:tc>
        <w:tc>
          <w:tcPr>
            <w:tcW w:w="1667" w:type="pct"/>
          </w:tcPr>
          <w:p w14:paraId="29BF7C1A" w14:textId="75DCAA81" w:rsidR="00851BC4" w:rsidRPr="00851BC4" w:rsidRDefault="00851BC4" w:rsidP="00577B11">
            <w:pPr>
              <w:pStyle w:val="BodyText"/>
            </w:pPr>
            <w:r w:rsidRPr="00851BC4">
              <w:t>Grant applications must align to the strategic plan</w:t>
            </w:r>
            <w:r w:rsidR="00126514">
              <w:t>.</w:t>
            </w:r>
          </w:p>
          <w:p w14:paraId="14439A06" w14:textId="78781CDE" w:rsidR="00851BC4" w:rsidRPr="00851BC4" w:rsidRDefault="00851BC4" w:rsidP="00577B11">
            <w:pPr>
              <w:pStyle w:val="BodyText"/>
            </w:pPr>
            <w:r w:rsidRPr="00851BC4">
              <w:t>An officer or member of the organisation may complete a grant acquittal, to be signed off by the Chair</w:t>
            </w:r>
            <w:r w:rsidR="00126514">
              <w:t>.</w:t>
            </w:r>
          </w:p>
        </w:tc>
      </w:tr>
      <w:tr w:rsidR="00577B11" w:rsidRPr="00851BC4" w14:paraId="2EF050E8" w14:textId="77777777" w:rsidTr="00577B11">
        <w:tc>
          <w:tcPr>
            <w:tcW w:w="5000" w:type="pct"/>
            <w:gridSpan w:val="3"/>
            <w:shd w:val="clear" w:color="auto" w:fill="E7E6E6" w:themeFill="background2"/>
          </w:tcPr>
          <w:p w14:paraId="0CB5A10E" w14:textId="23B69051" w:rsidR="00577B11" w:rsidRPr="00851BC4" w:rsidRDefault="00577B11" w:rsidP="00577B11">
            <w:pPr>
              <w:pStyle w:val="BodyText"/>
            </w:pPr>
            <w:r w:rsidRPr="00851BC4">
              <w:t>LOANS AND DEBT</w:t>
            </w:r>
          </w:p>
        </w:tc>
      </w:tr>
      <w:tr w:rsidR="00851BC4" w:rsidRPr="00851BC4" w14:paraId="0EDB7A8A" w14:textId="77777777" w:rsidTr="00577B11">
        <w:tc>
          <w:tcPr>
            <w:tcW w:w="1666" w:type="pct"/>
          </w:tcPr>
          <w:p w14:paraId="545C9E4F" w14:textId="77777777" w:rsidR="00851BC4" w:rsidRPr="00851BC4" w:rsidRDefault="00851BC4" w:rsidP="00577B11">
            <w:pPr>
              <w:pStyle w:val="BodyText"/>
            </w:pPr>
            <w:r w:rsidRPr="00851BC4">
              <w:t>Approve taking and granting of loans/debt up to $500</w:t>
            </w:r>
          </w:p>
        </w:tc>
        <w:tc>
          <w:tcPr>
            <w:tcW w:w="1667" w:type="pct"/>
          </w:tcPr>
          <w:p w14:paraId="1F3DDF49" w14:textId="685664CB" w:rsidR="00851BC4" w:rsidRPr="00851BC4" w:rsidRDefault="00851BC4" w:rsidP="00577B11">
            <w:pPr>
              <w:pStyle w:val="BodyText"/>
            </w:pPr>
            <w:r w:rsidRPr="00851BC4">
              <w:t>Finance Subcommittee</w:t>
            </w:r>
          </w:p>
        </w:tc>
        <w:tc>
          <w:tcPr>
            <w:tcW w:w="1667" w:type="pct"/>
          </w:tcPr>
          <w:p w14:paraId="23ABBF6D" w14:textId="3083A3A3" w:rsidR="00851BC4" w:rsidRPr="00851BC4" w:rsidRDefault="00851BC4" w:rsidP="00577B11">
            <w:pPr>
              <w:pStyle w:val="BodyText"/>
            </w:pPr>
            <w:r w:rsidRPr="00851BC4">
              <w:t xml:space="preserve">Debts of more than $500 must be authorised (and </w:t>
            </w:r>
            <w:proofErr w:type="spellStart"/>
            <w:r w:rsidRPr="00851BC4">
              <w:t>minuted</w:t>
            </w:r>
            <w:proofErr w:type="spellEnd"/>
            <w:r w:rsidRPr="00851BC4">
              <w:t>) by Committee</w:t>
            </w:r>
            <w:r w:rsidR="00126514">
              <w:t>.</w:t>
            </w:r>
          </w:p>
        </w:tc>
      </w:tr>
      <w:tr w:rsidR="00851BC4" w:rsidRPr="00851BC4" w14:paraId="75531255" w14:textId="77777777" w:rsidTr="00577B11">
        <w:tc>
          <w:tcPr>
            <w:tcW w:w="1666" w:type="pct"/>
          </w:tcPr>
          <w:p w14:paraId="14F8AD9E" w14:textId="5565B9A7" w:rsidR="00851BC4" w:rsidRPr="00851BC4" w:rsidRDefault="00851BC4" w:rsidP="00577B11">
            <w:pPr>
              <w:pStyle w:val="BodyText"/>
            </w:pPr>
            <w:r w:rsidRPr="00851BC4">
              <w:t>Approve and write off bad debts up to $500</w:t>
            </w:r>
          </w:p>
        </w:tc>
        <w:tc>
          <w:tcPr>
            <w:tcW w:w="1667" w:type="pct"/>
          </w:tcPr>
          <w:p w14:paraId="232943B1" w14:textId="77777777" w:rsidR="00851BC4" w:rsidRPr="00851BC4" w:rsidRDefault="00851BC4" w:rsidP="00577B11">
            <w:pPr>
              <w:pStyle w:val="BodyText"/>
            </w:pPr>
            <w:r w:rsidRPr="00851BC4">
              <w:t xml:space="preserve">Chair </w:t>
            </w:r>
          </w:p>
          <w:p w14:paraId="0116A71C" w14:textId="77777777" w:rsidR="00851BC4" w:rsidRPr="00851BC4" w:rsidRDefault="00851BC4" w:rsidP="00577B11">
            <w:pPr>
              <w:pStyle w:val="BodyText"/>
            </w:pPr>
            <w:r w:rsidRPr="00851BC4">
              <w:t>Treasurer</w:t>
            </w:r>
          </w:p>
          <w:p w14:paraId="1EDF678B" w14:textId="035E8251" w:rsidR="00851BC4" w:rsidRPr="00851BC4" w:rsidRDefault="00851BC4" w:rsidP="00577B11">
            <w:pPr>
              <w:pStyle w:val="BodyText"/>
            </w:pPr>
            <w:r w:rsidRPr="00851BC4">
              <w:t>Secretary</w:t>
            </w:r>
          </w:p>
        </w:tc>
        <w:tc>
          <w:tcPr>
            <w:tcW w:w="1667" w:type="pct"/>
          </w:tcPr>
          <w:p w14:paraId="7B93EF5F" w14:textId="6CE8AD57" w:rsidR="00851BC4" w:rsidRPr="00851BC4" w:rsidRDefault="00851BC4" w:rsidP="00577B11">
            <w:pPr>
              <w:pStyle w:val="BodyText"/>
            </w:pPr>
            <w:r w:rsidRPr="00851BC4">
              <w:t xml:space="preserve">Writing off bad debts of more than $500 must be authorised (and </w:t>
            </w:r>
            <w:proofErr w:type="spellStart"/>
            <w:r w:rsidRPr="00851BC4">
              <w:t>minuted</w:t>
            </w:r>
            <w:proofErr w:type="spellEnd"/>
            <w:r w:rsidRPr="00851BC4">
              <w:t>) by Board</w:t>
            </w:r>
            <w:r w:rsidR="00126514">
              <w:t>.</w:t>
            </w:r>
          </w:p>
        </w:tc>
      </w:tr>
      <w:tr w:rsidR="00577B11" w:rsidRPr="00851BC4" w14:paraId="2BB34050" w14:textId="77777777" w:rsidTr="00577B11">
        <w:tc>
          <w:tcPr>
            <w:tcW w:w="5000" w:type="pct"/>
            <w:gridSpan w:val="3"/>
            <w:shd w:val="clear" w:color="auto" w:fill="E7E6E6" w:themeFill="background2"/>
          </w:tcPr>
          <w:p w14:paraId="5CE72CEC" w14:textId="0481A98B" w:rsidR="00577B11" w:rsidRPr="00851BC4" w:rsidRDefault="00577B11" w:rsidP="00577B11">
            <w:pPr>
              <w:pStyle w:val="BodyText"/>
            </w:pPr>
            <w:r w:rsidRPr="00851BC4">
              <w:t xml:space="preserve">INVESTMENT </w:t>
            </w:r>
          </w:p>
        </w:tc>
      </w:tr>
      <w:tr w:rsidR="00851BC4" w:rsidRPr="00851BC4" w14:paraId="52109370" w14:textId="77777777" w:rsidTr="00577B11">
        <w:tc>
          <w:tcPr>
            <w:tcW w:w="1666" w:type="pct"/>
          </w:tcPr>
          <w:p w14:paraId="16B70A17" w14:textId="77777777" w:rsidR="00851BC4" w:rsidRPr="00851BC4" w:rsidRDefault="00851BC4" w:rsidP="00577B11">
            <w:pPr>
              <w:pStyle w:val="BodyText"/>
            </w:pPr>
            <w:r w:rsidRPr="00851BC4">
              <w:t>Define investment parameters/policy</w:t>
            </w:r>
          </w:p>
        </w:tc>
        <w:tc>
          <w:tcPr>
            <w:tcW w:w="1667" w:type="pct"/>
          </w:tcPr>
          <w:p w14:paraId="070AE3B5" w14:textId="77777777" w:rsidR="00851BC4" w:rsidRPr="00851BC4" w:rsidRDefault="00851BC4" w:rsidP="00577B11">
            <w:pPr>
              <w:pStyle w:val="BodyText"/>
            </w:pPr>
            <w:r w:rsidRPr="00851BC4">
              <w:t>Define investment parameters/policy</w:t>
            </w:r>
          </w:p>
        </w:tc>
        <w:tc>
          <w:tcPr>
            <w:tcW w:w="1667" w:type="pct"/>
          </w:tcPr>
          <w:p w14:paraId="47CE57F1" w14:textId="5F5743FB" w:rsidR="00851BC4" w:rsidRPr="00851BC4" w:rsidRDefault="00851BC4" w:rsidP="00577B11">
            <w:pPr>
              <w:pStyle w:val="BodyText"/>
            </w:pPr>
            <w:r w:rsidRPr="00851BC4">
              <w:t>All investments need Committee approval</w:t>
            </w:r>
            <w:r w:rsidR="00126514">
              <w:t>.</w:t>
            </w:r>
          </w:p>
        </w:tc>
      </w:tr>
      <w:tr w:rsidR="00577B11" w:rsidRPr="00851BC4" w14:paraId="060DD582" w14:textId="77777777" w:rsidTr="00577B11">
        <w:tc>
          <w:tcPr>
            <w:tcW w:w="5000" w:type="pct"/>
            <w:gridSpan w:val="3"/>
            <w:shd w:val="clear" w:color="auto" w:fill="E7E6E6" w:themeFill="background2"/>
          </w:tcPr>
          <w:p w14:paraId="69769A64" w14:textId="38BDE9C2" w:rsidR="00577B11" w:rsidRPr="00851BC4" w:rsidRDefault="00577B11" w:rsidP="00577B11">
            <w:pPr>
              <w:pStyle w:val="BodyText"/>
            </w:pPr>
            <w:r w:rsidRPr="00851BC4">
              <w:t>CONTRACTS</w:t>
            </w:r>
          </w:p>
        </w:tc>
      </w:tr>
      <w:tr w:rsidR="00851BC4" w:rsidRPr="00851BC4" w14:paraId="0223F48C" w14:textId="77777777" w:rsidTr="00577B11">
        <w:tc>
          <w:tcPr>
            <w:tcW w:w="1666" w:type="pct"/>
          </w:tcPr>
          <w:p w14:paraId="5BC49446" w14:textId="77777777" w:rsidR="00851BC4" w:rsidRPr="00851BC4" w:rsidRDefault="00851BC4" w:rsidP="00577B11">
            <w:pPr>
              <w:pStyle w:val="BodyText"/>
            </w:pPr>
            <w:proofErr w:type="gramStart"/>
            <w:r w:rsidRPr="00851BC4">
              <w:t>Enter into</w:t>
            </w:r>
            <w:proofErr w:type="gramEnd"/>
            <w:r w:rsidRPr="00851BC4">
              <w:t xml:space="preserve"> contracts</w:t>
            </w:r>
          </w:p>
        </w:tc>
        <w:tc>
          <w:tcPr>
            <w:tcW w:w="1667" w:type="pct"/>
          </w:tcPr>
          <w:p w14:paraId="1F79162D" w14:textId="77777777" w:rsidR="00851BC4" w:rsidRPr="00851BC4" w:rsidRDefault="00851BC4" w:rsidP="00577B11">
            <w:pPr>
              <w:pStyle w:val="BodyText"/>
            </w:pPr>
            <w:r w:rsidRPr="00851BC4">
              <w:t xml:space="preserve">Chair </w:t>
            </w:r>
          </w:p>
          <w:p w14:paraId="03548089" w14:textId="77777777" w:rsidR="00851BC4" w:rsidRPr="00851BC4" w:rsidRDefault="00851BC4" w:rsidP="00577B11">
            <w:pPr>
              <w:pStyle w:val="BodyText"/>
            </w:pPr>
            <w:r w:rsidRPr="00851BC4">
              <w:t>Treasurer</w:t>
            </w:r>
          </w:p>
          <w:p w14:paraId="66725E29" w14:textId="29282A01" w:rsidR="00851BC4" w:rsidRPr="00851BC4" w:rsidRDefault="00851BC4" w:rsidP="00577B11">
            <w:pPr>
              <w:pStyle w:val="BodyText"/>
            </w:pPr>
            <w:r w:rsidRPr="00851BC4">
              <w:t xml:space="preserve">Secretary </w:t>
            </w:r>
          </w:p>
        </w:tc>
        <w:tc>
          <w:tcPr>
            <w:tcW w:w="1667" w:type="pct"/>
          </w:tcPr>
          <w:p w14:paraId="4C9336F1" w14:textId="77777777" w:rsidR="00851BC4" w:rsidRPr="00851BC4" w:rsidRDefault="00851BC4" w:rsidP="00577B11">
            <w:pPr>
              <w:pStyle w:val="BodyText"/>
            </w:pPr>
            <w:r w:rsidRPr="00851BC4">
              <w:t xml:space="preserve">Any one of the authorised office holders may </w:t>
            </w:r>
            <w:proofErr w:type="gramStart"/>
            <w:r w:rsidRPr="00851BC4">
              <w:t>enter into</w:t>
            </w:r>
            <w:proofErr w:type="gramEnd"/>
            <w:r w:rsidRPr="00851BC4">
              <w:t xml:space="preserve"> and sign a contract on behalf of the organisation.</w:t>
            </w:r>
          </w:p>
          <w:p w14:paraId="5895B3EA" w14:textId="57573E64" w:rsidR="00851BC4" w:rsidRPr="00851BC4" w:rsidRDefault="00851BC4" w:rsidP="00577B11">
            <w:pPr>
              <w:pStyle w:val="BodyText"/>
            </w:pPr>
            <w:r w:rsidRPr="00851BC4">
              <w:t xml:space="preserve">All contracts must be in line with the strategic plan and budgets and submitted for Shed Committee and/or Finance Subcommittee approval </w:t>
            </w:r>
            <w:proofErr w:type="gramStart"/>
            <w:r w:rsidRPr="00851BC4">
              <w:t>where</w:t>
            </w:r>
            <w:proofErr w:type="gramEnd"/>
            <w:r w:rsidRPr="00851BC4">
              <w:t xml:space="preserve"> warranted by the subject matter of the contract.</w:t>
            </w:r>
          </w:p>
        </w:tc>
      </w:tr>
      <w:tr w:rsidR="00577B11" w:rsidRPr="00851BC4" w14:paraId="47ABD170" w14:textId="77777777" w:rsidTr="00577B11">
        <w:tc>
          <w:tcPr>
            <w:tcW w:w="5000" w:type="pct"/>
            <w:gridSpan w:val="3"/>
            <w:shd w:val="clear" w:color="auto" w:fill="E7E6E6" w:themeFill="background2"/>
          </w:tcPr>
          <w:p w14:paraId="6E68DB23" w14:textId="5A1D3694" w:rsidR="00577B11" w:rsidRPr="00851BC4" w:rsidRDefault="00577B11" w:rsidP="00577B11">
            <w:pPr>
              <w:pStyle w:val="BodyText"/>
            </w:pPr>
            <w:r w:rsidRPr="00851BC4">
              <w:t xml:space="preserve">DONATIONS </w:t>
            </w:r>
          </w:p>
        </w:tc>
      </w:tr>
      <w:tr w:rsidR="00851BC4" w:rsidRPr="00851BC4" w14:paraId="3C712361" w14:textId="77777777" w:rsidTr="00577B11">
        <w:tc>
          <w:tcPr>
            <w:tcW w:w="1666" w:type="pct"/>
          </w:tcPr>
          <w:p w14:paraId="258E9C1E" w14:textId="77777777" w:rsidR="00851BC4" w:rsidRPr="00851BC4" w:rsidRDefault="00851BC4" w:rsidP="00577B11">
            <w:pPr>
              <w:pStyle w:val="BodyText"/>
            </w:pPr>
            <w:r w:rsidRPr="00851BC4">
              <w:t xml:space="preserve">Accept donations up to $1,000 </w:t>
            </w:r>
          </w:p>
        </w:tc>
        <w:tc>
          <w:tcPr>
            <w:tcW w:w="1667" w:type="pct"/>
          </w:tcPr>
          <w:p w14:paraId="6B07E9FC" w14:textId="77777777" w:rsidR="00851BC4" w:rsidRPr="00851BC4" w:rsidRDefault="00851BC4" w:rsidP="00577B11">
            <w:pPr>
              <w:pStyle w:val="BodyText"/>
            </w:pPr>
            <w:r w:rsidRPr="00851BC4">
              <w:t>Any Committee Member</w:t>
            </w:r>
          </w:p>
        </w:tc>
        <w:tc>
          <w:tcPr>
            <w:tcW w:w="1667" w:type="pct"/>
          </w:tcPr>
          <w:p w14:paraId="29A86681" w14:textId="4102105C" w:rsidR="00851BC4" w:rsidRPr="00851BC4" w:rsidRDefault="00851BC4" w:rsidP="00577B11">
            <w:pPr>
              <w:pStyle w:val="BodyText"/>
            </w:pPr>
            <w:r w:rsidRPr="00851BC4">
              <w:t>Ensuring that the ethical donations policy and procedure is adhered to</w:t>
            </w:r>
            <w:r w:rsidR="00126514">
              <w:t>.</w:t>
            </w:r>
            <w:r w:rsidRPr="00851BC4">
              <w:t xml:space="preserve"> </w:t>
            </w:r>
          </w:p>
        </w:tc>
      </w:tr>
      <w:tr w:rsidR="00851BC4" w:rsidRPr="00851BC4" w14:paraId="1856EEEF" w14:textId="77777777" w:rsidTr="00577B11">
        <w:tc>
          <w:tcPr>
            <w:tcW w:w="1666" w:type="pct"/>
          </w:tcPr>
          <w:p w14:paraId="5B6702C6" w14:textId="77777777" w:rsidR="00851BC4" w:rsidRPr="00851BC4" w:rsidRDefault="00851BC4" w:rsidP="00577B11">
            <w:pPr>
              <w:pStyle w:val="BodyText"/>
            </w:pPr>
            <w:r w:rsidRPr="00851BC4">
              <w:t>Accept donations up to $10,000</w:t>
            </w:r>
          </w:p>
        </w:tc>
        <w:tc>
          <w:tcPr>
            <w:tcW w:w="1667" w:type="pct"/>
          </w:tcPr>
          <w:p w14:paraId="19E24B29" w14:textId="77777777" w:rsidR="00851BC4" w:rsidRPr="00851BC4" w:rsidRDefault="00851BC4" w:rsidP="00577B11">
            <w:pPr>
              <w:pStyle w:val="BodyText"/>
            </w:pPr>
            <w:r w:rsidRPr="00851BC4">
              <w:t xml:space="preserve">Finance Subcommittee  </w:t>
            </w:r>
          </w:p>
        </w:tc>
        <w:tc>
          <w:tcPr>
            <w:tcW w:w="1667" w:type="pct"/>
          </w:tcPr>
          <w:p w14:paraId="196A2695" w14:textId="54538E9A" w:rsidR="00851BC4" w:rsidRPr="00851BC4" w:rsidRDefault="00851BC4" w:rsidP="00577B11">
            <w:pPr>
              <w:pStyle w:val="BodyText"/>
            </w:pPr>
            <w:r w:rsidRPr="00851BC4">
              <w:t xml:space="preserve">Ensuring that the ethical donations policy and procedure is adhered </w:t>
            </w:r>
            <w:proofErr w:type="gramStart"/>
            <w:r w:rsidRPr="00851BC4">
              <w:t>to</w:t>
            </w:r>
            <w:proofErr w:type="gramEnd"/>
            <w:r w:rsidRPr="00851BC4">
              <w:t xml:space="preserve"> and decisions are reported to the Board</w:t>
            </w:r>
            <w:r w:rsidR="00126514">
              <w:t>.</w:t>
            </w:r>
            <w:r w:rsidRPr="00851BC4">
              <w:t xml:space="preserve"> </w:t>
            </w:r>
          </w:p>
        </w:tc>
      </w:tr>
      <w:tr w:rsidR="00851BC4" w:rsidRPr="00851BC4" w14:paraId="386669F6" w14:textId="77777777" w:rsidTr="00577B11">
        <w:tc>
          <w:tcPr>
            <w:tcW w:w="1666" w:type="pct"/>
          </w:tcPr>
          <w:p w14:paraId="5A190144" w14:textId="77777777" w:rsidR="00851BC4" w:rsidRPr="00851BC4" w:rsidRDefault="00851BC4" w:rsidP="00577B11">
            <w:pPr>
              <w:pStyle w:val="BodyText"/>
            </w:pPr>
            <w:r w:rsidRPr="00851BC4">
              <w:t>Accept donations of a value of $10,001 or over</w:t>
            </w:r>
          </w:p>
        </w:tc>
        <w:tc>
          <w:tcPr>
            <w:tcW w:w="1667" w:type="pct"/>
          </w:tcPr>
          <w:p w14:paraId="0C52819F" w14:textId="77777777" w:rsidR="00851BC4" w:rsidRPr="00851BC4" w:rsidRDefault="00851BC4" w:rsidP="00577B11">
            <w:pPr>
              <w:pStyle w:val="BodyText"/>
            </w:pPr>
            <w:r w:rsidRPr="00851BC4">
              <w:t xml:space="preserve">Shed Committee </w:t>
            </w:r>
          </w:p>
        </w:tc>
        <w:tc>
          <w:tcPr>
            <w:tcW w:w="1667" w:type="pct"/>
          </w:tcPr>
          <w:p w14:paraId="54436429" w14:textId="0AA16343" w:rsidR="00851BC4" w:rsidRPr="00851BC4" w:rsidRDefault="00851BC4" w:rsidP="00577B11">
            <w:pPr>
              <w:pStyle w:val="BodyText"/>
            </w:pPr>
            <w:r w:rsidRPr="00851BC4">
              <w:t xml:space="preserve">Ensuring that the ethical donations policy and procedure is adhered </w:t>
            </w:r>
            <w:proofErr w:type="gramStart"/>
            <w:r w:rsidRPr="00851BC4">
              <w:t>to</w:t>
            </w:r>
            <w:proofErr w:type="gramEnd"/>
            <w:r w:rsidRPr="00851BC4">
              <w:t xml:space="preserve"> and Committee decisions are </w:t>
            </w:r>
            <w:proofErr w:type="spellStart"/>
            <w:r w:rsidRPr="00851BC4">
              <w:t>minuted</w:t>
            </w:r>
            <w:proofErr w:type="spellEnd"/>
            <w:r w:rsidR="00126514">
              <w:t>.</w:t>
            </w:r>
          </w:p>
        </w:tc>
      </w:tr>
    </w:tbl>
    <w:p w14:paraId="18C88897" w14:textId="13EDB32C" w:rsidR="00851BC4" w:rsidRPr="00851BC4" w:rsidRDefault="00487523" w:rsidP="00851BC4">
      <w:pPr>
        <w:pStyle w:val="BodyText"/>
      </w:pPr>
      <w:sdt>
        <w:sdtPr>
          <w:alias w:val="Name of Shed"/>
          <w:tag w:val=""/>
          <w:id w:val="-1469976299"/>
          <w:placeholder>
            <w:docPart w:val="A70217C216DB4F4AAD474F8322A0887E"/>
          </w:placeholder>
          <w:showingPlcHdr/>
          <w:dataBinding w:prefixMappings="xmlns:ns0='http://schemas.microsoft.com/office/2006/coverPageProps' " w:xpath="/ns0:CoverPageProperties[1]/ns0:Abstract[1]" w:storeItemID="{55AF091B-3C7A-41E3-B477-F2FDAA23CFDA}"/>
          <w:text/>
        </w:sdtPr>
        <w:sdtContent>
          <w:r w:rsidR="00577B11" w:rsidRPr="004C5EA7">
            <w:rPr>
              <w:rStyle w:val="PlaceholderText"/>
            </w:rPr>
            <w:t>[</w:t>
          </w:r>
          <w:r w:rsidR="00577B11" w:rsidRPr="007C5440">
            <w:rPr>
              <w:highlight w:val="yellow"/>
            </w:rPr>
            <w:t>Name of Shed</w:t>
          </w:r>
          <w:r w:rsidR="00577B11" w:rsidRPr="004C5EA7">
            <w:rPr>
              <w:rStyle w:val="PlaceholderText"/>
            </w:rPr>
            <w:t>]</w:t>
          </w:r>
        </w:sdtContent>
      </w:sdt>
      <w:r w:rsidR="00851BC4" w:rsidRPr="00851BC4">
        <w:rPr>
          <w:bCs/>
        </w:rPr>
        <w:t xml:space="preserve"> </w:t>
      </w:r>
      <w:r w:rsidR="00851BC4" w:rsidRPr="00851BC4">
        <w:t xml:space="preserve">is committed to the highest standards of integrity, </w:t>
      </w:r>
      <w:proofErr w:type="gramStart"/>
      <w:r w:rsidR="00851BC4" w:rsidRPr="00851BC4">
        <w:t>fairness</w:t>
      </w:r>
      <w:proofErr w:type="gramEnd"/>
      <w:r w:rsidR="00851BC4" w:rsidRPr="00851BC4">
        <w:t xml:space="preserve"> and ethical conduct. This includes compliance with all legal requirements, and that all representatives (Committee members, officers, managers, employees, </w:t>
      </w:r>
      <w:proofErr w:type="gramStart"/>
      <w:r w:rsidR="00851BC4" w:rsidRPr="00851BC4">
        <w:t>volunteers</w:t>
      </w:r>
      <w:proofErr w:type="gramEnd"/>
      <w:r w:rsidR="00851BC4" w:rsidRPr="00851BC4">
        <w:t xml:space="preserve"> and contractors) are acting to meet those same standards of integrity, fairness and ethical behaviour, including compliance with all legal requirements. </w:t>
      </w:r>
    </w:p>
    <w:p w14:paraId="5482EA95" w14:textId="243452FF" w:rsidR="00043A0F" w:rsidRDefault="00851BC4" w:rsidP="0022024F">
      <w:pPr>
        <w:pStyle w:val="BodyText"/>
      </w:pPr>
      <w:r w:rsidRPr="00851BC4">
        <w:t xml:space="preserve">There is no circumstance under which it is acceptable for </w:t>
      </w:r>
      <w:sdt>
        <w:sdtPr>
          <w:alias w:val="Name of Shed"/>
          <w:tag w:val=""/>
          <w:id w:val="-1662081490"/>
          <w:placeholder>
            <w:docPart w:val="6DF7289A4BFE4F959DA12831DC60B058"/>
          </w:placeholder>
          <w:showingPlcHdr/>
          <w:dataBinding w:prefixMappings="xmlns:ns0='http://schemas.microsoft.com/office/2006/coverPageProps' " w:xpath="/ns0:CoverPageProperties[1]/ns0:Abstract[1]" w:storeItemID="{55AF091B-3C7A-41E3-B477-F2FDAA23CFDA}"/>
          <w:text/>
        </w:sdtPr>
        <w:sdtContent>
          <w:r w:rsidR="00577B11" w:rsidRPr="004C5EA7">
            <w:rPr>
              <w:rStyle w:val="PlaceholderText"/>
            </w:rPr>
            <w:t>[</w:t>
          </w:r>
          <w:r w:rsidR="00577B11" w:rsidRPr="007C5440">
            <w:rPr>
              <w:highlight w:val="yellow"/>
            </w:rPr>
            <w:t>Name of Shed</w:t>
          </w:r>
          <w:r w:rsidR="00577B11" w:rsidRPr="004C5EA7">
            <w:rPr>
              <w:rStyle w:val="PlaceholderText"/>
            </w:rPr>
            <w:t>]</w:t>
          </w:r>
        </w:sdtContent>
      </w:sdt>
      <w:r w:rsidR="00577B11" w:rsidRPr="00851BC4">
        <w:t xml:space="preserve"> </w:t>
      </w:r>
      <w:r w:rsidRPr="00851BC4">
        <w:t xml:space="preserve">or any of its representatives to knowingly or deliberately not comply with the law or to act unethically </w:t>
      </w:r>
      <w:r w:rsidR="00577B11" w:rsidRPr="00851BC4">
        <w:t>while</w:t>
      </w:r>
      <w:r w:rsidRPr="00851BC4">
        <w:t xml:space="preserve"> performing or advancing </w:t>
      </w:r>
      <w:sdt>
        <w:sdtPr>
          <w:alias w:val="Name of Shed"/>
          <w:tag w:val=""/>
          <w:id w:val="1722173384"/>
          <w:placeholder>
            <w:docPart w:val="6B2D2C1994F54B87A3C69F7C73E2166A"/>
          </w:placeholder>
          <w:showingPlcHdr/>
          <w:dataBinding w:prefixMappings="xmlns:ns0='http://schemas.microsoft.com/office/2006/coverPageProps' " w:xpath="/ns0:CoverPageProperties[1]/ns0:Abstract[1]" w:storeItemID="{55AF091B-3C7A-41E3-B477-F2FDAA23CFDA}"/>
          <w:text/>
        </w:sdtPr>
        <w:sdtContent>
          <w:r w:rsidR="00577B11" w:rsidRPr="004C5EA7">
            <w:rPr>
              <w:rStyle w:val="PlaceholderText"/>
            </w:rPr>
            <w:t>[</w:t>
          </w:r>
          <w:r w:rsidR="00577B11" w:rsidRPr="007C5440">
            <w:rPr>
              <w:highlight w:val="yellow"/>
            </w:rPr>
            <w:t>Name of Shed</w:t>
          </w:r>
          <w:r w:rsidR="00577B11" w:rsidRPr="004C5EA7">
            <w:rPr>
              <w:rStyle w:val="PlaceholderText"/>
            </w:rPr>
            <w:t>]</w:t>
          </w:r>
        </w:sdtContent>
      </w:sdt>
      <w:r w:rsidR="00577B11" w:rsidRPr="00851BC4">
        <w:t xml:space="preserve"> </w:t>
      </w:r>
      <w:r w:rsidRPr="00851BC4">
        <w:t>business.</w:t>
      </w:r>
    </w:p>
    <w:p w14:paraId="3D6E29F9" w14:textId="77777777" w:rsidR="0022024F" w:rsidRDefault="0022024F" w:rsidP="00500C09">
      <w:pPr>
        <w:pStyle w:val="Heading1"/>
      </w:pPr>
      <w:r>
        <w:t>Authorisation</w:t>
      </w:r>
    </w:p>
    <w:p w14:paraId="464D191D" w14:textId="77777777" w:rsidR="00ED3DDB" w:rsidRDefault="00ED3DDB" w:rsidP="00ED3DDB">
      <w:pPr>
        <w:pStyle w:val="BodyText"/>
        <w:keepNext/>
      </w:pPr>
    </w:p>
    <w:p w14:paraId="16C93758" w14:textId="77777777" w:rsidR="00ED3DDB" w:rsidRPr="00ED3DDB" w:rsidRDefault="00ED3DDB" w:rsidP="00ED3DDB">
      <w:pPr>
        <w:pStyle w:val="BodyText"/>
        <w:keepNext/>
      </w:pPr>
    </w:p>
    <w:p w14:paraId="405CDB39" w14:textId="77777777" w:rsidR="00500C09" w:rsidRDefault="00487523" w:rsidP="00ED3DDB">
      <w:pPr>
        <w:pStyle w:val="NoSpacing"/>
        <w:keepNext/>
      </w:pPr>
      <w:sdt>
        <w:sdtPr>
          <w:id w:val="273912129"/>
          <w:placeholder>
            <w:docPart w:val="7D27C250C3DE426984FF21FA2E82571E"/>
          </w:placeholder>
          <w:temporary/>
          <w:showingPlcHdr/>
          <w15:appearance w15:val="hidden"/>
        </w:sdtPr>
        <w:sdtContent>
          <w:r w:rsidR="00500C09" w:rsidRPr="00500C09">
            <w:t xml:space="preserve">[Signature of </w:t>
          </w:r>
          <w:r w:rsidR="007C5440">
            <w:t>Committee</w:t>
          </w:r>
          <w:r w:rsidR="00500C09" w:rsidRPr="00500C09">
            <w:t xml:space="preserve"> Secretary]</w:t>
          </w:r>
        </w:sdtContent>
      </w:sdt>
    </w:p>
    <w:p w14:paraId="4552F2A6" w14:textId="77777777" w:rsidR="00500C09" w:rsidRPr="00500C09" w:rsidRDefault="00500C09" w:rsidP="00500C09">
      <w:pPr>
        <w:pStyle w:val="NoSpacing"/>
        <w:spacing w:after="60"/>
      </w:pPr>
      <w:r>
        <w:t>____________________________</w:t>
      </w:r>
      <w:r w:rsidR="00ED3DDB">
        <w:t>____________</w:t>
      </w:r>
    </w:p>
    <w:sdt>
      <w:sdtPr>
        <w:id w:val="1824381603"/>
        <w:placeholder>
          <w:docPart w:val="AB5ED002CA904C138D684F27ABAB187E"/>
        </w:placeholder>
        <w:temporary/>
        <w:showingPlcHdr/>
        <w15:appearance w15:val="hidden"/>
      </w:sdtPr>
      <w:sdtContent>
        <w:p w14:paraId="1A339516" w14:textId="77777777" w:rsidR="0022024F" w:rsidRDefault="00500C09" w:rsidP="0022024F">
          <w:pPr>
            <w:pStyle w:val="NoSpacing"/>
          </w:pPr>
          <w:r w:rsidRPr="00500C09">
            <w:t xml:space="preserve">[Date of approval by the </w:t>
          </w:r>
          <w:r w:rsidR="00041DB5">
            <w:t>Committee</w:t>
          </w:r>
          <w:r w:rsidRPr="00500C09">
            <w:t>]</w:t>
          </w:r>
        </w:p>
      </w:sdtContent>
    </w:sdt>
    <w:p w14:paraId="47EB2B1C" w14:textId="4C2960FF" w:rsidR="00B41EE3" w:rsidRDefault="00487523" w:rsidP="0022024F">
      <w:pPr>
        <w:pStyle w:val="NoSpacing"/>
      </w:pPr>
      <w:sdt>
        <w:sdtPr>
          <w:alias w:val="Name of Shed"/>
          <w:tag w:val=""/>
          <w:id w:val="184872704"/>
          <w:placeholder>
            <w:docPart w:val="DB66D4E8BFBE46ADB1F41CD6443F8BA5"/>
          </w:placeholder>
          <w:showingPlcHdr/>
          <w:dataBinding w:prefixMappings="xmlns:ns0='http://schemas.microsoft.com/office/2006/coverPageProps' " w:xpath="/ns0:CoverPageProperties[1]/ns0:Abstract[1]" w:storeItemID="{55AF091B-3C7A-41E3-B477-F2FDAA23CFDA}"/>
          <w:text/>
        </w:sdtPr>
        <w:sdtContent>
          <w:r w:rsidR="00851BC4" w:rsidRPr="004C5EA7">
            <w:rPr>
              <w:rStyle w:val="PlaceholderText"/>
            </w:rPr>
            <w:t>[</w:t>
          </w:r>
          <w:r w:rsidR="00851BC4" w:rsidRPr="007C5440">
            <w:rPr>
              <w:highlight w:val="yellow"/>
            </w:rPr>
            <w:t>Name of Shed</w:t>
          </w:r>
          <w:r w:rsidR="00851BC4" w:rsidRPr="004C5EA7">
            <w:rPr>
              <w:rStyle w:val="PlaceholderText"/>
            </w:rPr>
            <w:t>]</w:t>
          </w:r>
        </w:sdtContent>
      </w:sdt>
    </w:p>
    <w:p w14:paraId="23E19AE7" w14:textId="77777777" w:rsidR="006F53B5" w:rsidRDefault="006F53B5" w:rsidP="0022024F">
      <w:pPr>
        <w:pStyle w:val="NoSpacing"/>
      </w:pPr>
    </w:p>
    <w:sectPr w:rsidR="006F53B5" w:rsidSect="001B5E55">
      <w:footerReference w:type="default" r:id="rId14"/>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ACD9E" w14:textId="77777777" w:rsidR="00CE4E94" w:rsidRDefault="00CE4E94" w:rsidP="00E95CF1">
      <w:pPr>
        <w:spacing w:before="50" w:after="50"/>
      </w:pPr>
      <w:r>
        <w:separator/>
      </w:r>
    </w:p>
  </w:endnote>
  <w:endnote w:type="continuationSeparator" w:id="0">
    <w:p w14:paraId="0FA1BACE" w14:textId="77777777" w:rsidR="00CE4E94" w:rsidRDefault="00CE4E94" w:rsidP="00E95CF1">
      <w:pPr>
        <w:spacing w:before="50" w:after="50"/>
      </w:pPr>
      <w:r>
        <w:continuationSeparator/>
      </w:r>
    </w:p>
  </w:endnote>
  <w:endnote w:type="continuationNotice" w:id="1">
    <w:p w14:paraId="66FC5F2B" w14:textId="77777777" w:rsidR="00CE4E94" w:rsidRDefault="00CE4E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55ED1"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F4042333079A440CAD19EED371E50232"/>
      </w:placeholder>
      <w:dataBinding w:prefixMappings="xmlns:ns0='http://purl.org/dc/elements/1.1/' xmlns:ns1='http://schemas.openxmlformats.org/package/2006/metadata/core-properties' " w:xpath="/ns1:coreProperties[1]/ns0:title[1]" w:storeItemID="{6C3C8BC8-F283-45AE-878A-BAB7291924A1}"/>
      <w:text/>
    </w:sdtPr>
    <w:sdtContent>
      <w:p w14:paraId="77936BD6" w14:textId="7774B3F5" w:rsidR="00B115B9" w:rsidRDefault="00851BC4" w:rsidP="001B5E55">
        <w:pPr>
          <w:pStyle w:val="Footer"/>
        </w:pPr>
        <w:r>
          <w:t>Delegations Policy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B625D" w14:textId="77777777" w:rsidR="00CE4E94" w:rsidRDefault="00CE4E94" w:rsidP="00E95CF1">
      <w:pPr>
        <w:spacing w:before="50" w:after="50"/>
      </w:pPr>
      <w:r>
        <w:separator/>
      </w:r>
    </w:p>
  </w:footnote>
  <w:footnote w:type="continuationSeparator" w:id="0">
    <w:p w14:paraId="37411293" w14:textId="77777777" w:rsidR="00CE4E94" w:rsidRDefault="00CE4E94" w:rsidP="00E95CF1">
      <w:pPr>
        <w:spacing w:before="50" w:after="50"/>
      </w:pPr>
      <w:r>
        <w:continuationSeparator/>
      </w:r>
    </w:p>
  </w:footnote>
  <w:footnote w:type="continuationNotice" w:id="1">
    <w:p w14:paraId="7F12F4FC" w14:textId="77777777" w:rsidR="00CE4E94" w:rsidRDefault="00CE4E9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7"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19"/>
  </w:num>
  <w:num w:numId="2" w16cid:durableId="551497837">
    <w:abstractNumId w:val="13"/>
  </w:num>
  <w:num w:numId="3" w16cid:durableId="1815561786">
    <w:abstractNumId w:val="28"/>
  </w:num>
  <w:num w:numId="4" w16cid:durableId="1690906920">
    <w:abstractNumId w:val="20"/>
  </w:num>
  <w:num w:numId="5" w16cid:durableId="1846826710">
    <w:abstractNumId w:val="11"/>
  </w:num>
  <w:num w:numId="6" w16cid:durableId="1423182716">
    <w:abstractNumId w:val="22"/>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5"/>
  </w:num>
  <w:num w:numId="12" w16cid:durableId="2105302897">
    <w:abstractNumId w:val="21"/>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1"/>
  </w:num>
  <w:num w:numId="17" w16cid:durableId="387186740">
    <w:abstractNumId w:val="21"/>
  </w:num>
  <w:num w:numId="18" w16cid:durableId="336418775">
    <w:abstractNumId w:val="21"/>
  </w:num>
  <w:num w:numId="19" w16cid:durableId="322321597">
    <w:abstractNumId w:val="15"/>
  </w:num>
  <w:num w:numId="20" w16cid:durableId="1063790671">
    <w:abstractNumId w:val="15"/>
  </w:num>
  <w:num w:numId="21" w16cid:durableId="669914702">
    <w:abstractNumId w:val="15"/>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7"/>
  </w:num>
  <w:num w:numId="27" w16cid:durableId="883638658">
    <w:abstractNumId w:val="14"/>
  </w:num>
  <w:num w:numId="28" w16cid:durableId="1744597360">
    <w:abstractNumId w:val="24"/>
  </w:num>
  <w:num w:numId="29" w16cid:durableId="1790127456">
    <w:abstractNumId w:val="10"/>
  </w:num>
  <w:num w:numId="30" w16cid:durableId="50812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5"/>
  </w:num>
  <w:num w:numId="34" w16cid:durableId="852837221">
    <w:abstractNumId w:val="26"/>
  </w:num>
  <w:num w:numId="35" w16cid:durableId="1230504626">
    <w:abstractNumId w:val="18"/>
  </w:num>
  <w:num w:numId="36" w16cid:durableId="1449659493">
    <w:abstractNumId w:val="23"/>
  </w:num>
  <w:num w:numId="37" w16cid:durableId="2112047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6"/>
  </w:num>
  <w:num w:numId="42" w16cid:durableId="99445219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38"/>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14"/>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523"/>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2730E"/>
    <w:rsid w:val="00531BEE"/>
    <w:rsid w:val="005353AA"/>
    <w:rsid w:val="00552ED1"/>
    <w:rsid w:val="00553D26"/>
    <w:rsid w:val="00555916"/>
    <w:rsid w:val="005562F1"/>
    <w:rsid w:val="00557B84"/>
    <w:rsid w:val="0056169C"/>
    <w:rsid w:val="00561C65"/>
    <w:rsid w:val="00563121"/>
    <w:rsid w:val="00570142"/>
    <w:rsid w:val="0057237C"/>
    <w:rsid w:val="00577B11"/>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1BC4"/>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7622E"/>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4E94"/>
    <w:rsid w:val="00CE604F"/>
    <w:rsid w:val="00CE6C8C"/>
    <w:rsid w:val="00CF0500"/>
    <w:rsid w:val="00CF2B50"/>
    <w:rsid w:val="00CF54C2"/>
    <w:rsid w:val="00D016DF"/>
    <w:rsid w:val="00D02339"/>
    <w:rsid w:val="00D034A7"/>
    <w:rsid w:val="00D04820"/>
    <w:rsid w:val="00D06AD4"/>
    <w:rsid w:val="00D10B3F"/>
    <w:rsid w:val="00D1293B"/>
    <w:rsid w:val="00D15AC2"/>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A3D38"/>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03B0D2"/>
  <w15:docId w15:val="{65D4852B-EF33-450F-B0AA-FC69399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851BC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ensshedsw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nssheds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B06D8A82388466D806FEE6525BC1B9A"/>
        <w:category>
          <w:name w:val="General"/>
          <w:gallery w:val="placeholder"/>
        </w:category>
        <w:types>
          <w:type w:val="bbPlcHdr"/>
        </w:types>
        <w:behaviors>
          <w:behavior w:val="content"/>
        </w:behaviors>
        <w:guid w:val="{D827D714-9149-436E-ADB7-1B436556A1F2}"/>
      </w:docPartPr>
      <w:docPartBody>
        <w:p w:rsidR="007218F5" w:rsidRDefault="00E81182">
          <w:pPr>
            <w:pStyle w:val="0B06D8A82388466D806FEE6525BC1B9A"/>
          </w:pPr>
          <w:r w:rsidRPr="00984E0A">
            <w:rPr>
              <w:rStyle w:val="PlaceholderText"/>
            </w:rPr>
            <w:t>[Title]</w:t>
          </w:r>
        </w:p>
      </w:docPartBody>
    </w:docPart>
    <w:docPart>
      <w:docPartPr>
        <w:name w:val="580F27A5D70D47F7A273DD4FB26A2F23"/>
        <w:category>
          <w:name w:val="General"/>
          <w:gallery w:val="placeholder"/>
        </w:category>
        <w:types>
          <w:type w:val="bbPlcHdr"/>
        </w:types>
        <w:behaviors>
          <w:behavior w:val="content"/>
        </w:behaviors>
        <w:guid w:val="{1EEFEF16-8C00-4044-B514-9C458555865A}"/>
      </w:docPartPr>
      <w:docPartBody>
        <w:p w:rsidR="007218F5" w:rsidRDefault="00E81182">
          <w:pPr>
            <w:pStyle w:val="580F27A5D70D47F7A273DD4FB26A2F23"/>
          </w:pPr>
          <w:r w:rsidRPr="005960D8">
            <w:t>Name Surname</w:t>
          </w:r>
        </w:p>
      </w:docPartBody>
    </w:docPart>
    <w:docPart>
      <w:docPartPr>
        <w:name w:val="ACCEFC595F474EDFBE95F02EBACCDAAF"/>
        <w:category>
          <w:name w:val="General"/>
          <w:gallery w:val="placeholder"/>
        </w:category>
        <w:types>
          <w:type w:val="bbPlcHdr"/>
        </w:types>
        <w:behaviors>
          <w:behavior w:val="content"/>
        </w:behaviors>
        <w:guid w:val="{E648D956-DA21-484E-8F92-C2D6F2FAED4F}"/>
      </w:docPartPr>
      <w:docPartBody>
        <w:p w:rsidR="007218F5" w:rsidRDefault="00E81182">
          <w:pPr>
            <w:pStyle w:val="ACCEFC595F474EDFBE95F02EBACCDAAF"/>
          </w:pPr>
          <w:r w:rsidRPr="00863193">
            <w:t>Click here to enter a date.</w:t>
          </w:r>
        </w:p>
      </w:docPartBody>
    </w:docPart>
    <w:docPart>
      <w:docPartPr>
        <w:name w:val="17B92D2B1D924C48A0F67A24002B5B89"/>
        <w:category>
          <w:name w:val="General"/>
          <w:gallery w:val="placeholder"/>
        </w:category>
        <w:types>
          <w:type w:val="bbPlcHdr"/>
        </w:types>
        <w:behaviors>
          <w:behavior w:val="content"/>
        </w:behaviors>
        <w:guid w:val="{439A7A6B-9968-4E44-B159-141EB69E0705}"/>
      </w:docPartPr>
      <w:docPartBody>
        <w:p w:rsidR="007218F5" w:rsidRDefault="00E81182">
          <w:pPr>
            <w:pStyle w:val="17B92D2B1D924C48A0F67A24002B5B89"/>
          </w:pPr>
          <w:r w:rsidRPr="00863193">
            <w:t>Click here to enter a date.</w:t>
          </w:r>
        </w:p>
      </w:docPartBody>
    </w:docPart>
    <w:docPart>
      <w:docPartPr>
        <w:name w:val="F4042333079A440CAD19EED371E50232"/>
        <w:category>
          <w:name w:val="General"/>
          <w:gallery w:val="placeholder"/>
        </w:category>
        <w:types>
          <w:type w:val="bbPlcHdr"/>
        </w:types>
        <w:behaviors>
          <w:behavior w:val="content"/>
        </w:behaviors>
        <w:guid w:val="{663CC672-CD90-4193-9082-8B59F5B99205}"/>
      </w:docPartPr>
      <w:docPartBody>
        <w:p w:rsidR="007218F5" w:rsidRDefault="00E81182">
          <w:pPr>
            <w:pStyle w:val="F4042333079A440CAD19EED371E50232"/>
          </w:pPr>
          <w:r w:rsidRPr="004C5EA7">
            <w:rPr>
              <w:rStyle w:val="PlaceholderText"/>
            </w:rPr>
            <w:t>[</w:t>
          </w:r>
          <w:r w:rsidRPr="007C5440">
            <w:rPr>
              <w:highlight w:val="yellow"/>
            </w:rPr>
            <w:t>Name of Shed</w:t>
          </w:r>
          <w:r w:rsidRPr="004C5EA7">
            <w:rPr>
              <w:rStyle w:val="PlaceholderText"/>
            </w:rPr>
            <w:t>]</w:t>
          </w:r>
        </w:p>
      </w:docPartBody>
    </w:docPart>
    <w:docPart>
      <w:docPartPr>
        <w:name w:val="7D27C250C3DE426984FF21FA2E82571E"/>
        <w:category>
          <w:name w:val="General"/>
          <w:gallery w:val="placeholder"/>
        </w:category>
        <w:types>
          <w:type w:val="bbPlcHdr"/>
        </w:types>
        <w:behaviors>
          <w:behavior w:val="content"/>
        </w:behaviors>
        <w:guid w:val="{5B559622-9911-4CAE-B57C-FFB68D4A83B1}"/>
      </w:docPartPr>
      <w:docPartBody>
        <w:p w:rsidR="007218F5" w:rsidRDefault="00E81182">
          <w:pPr>
            <w:pStyle w:val="7D27C250C3DE426984FF21FA2E82571E"/>
          </w:pPr>
          <w:r w:rsidRPr="00500C09">
            <w:t xml:space="preserve">[Signature of </w:t>
          </w:r>
          <w:r>
            <w:t>Committee</w:t>
          </w:r>
          <w:r w:rsidRPr="00500C09">
            <w:t xml:space="preserve"> Secretary]</w:t>
          </w:r>
        </w:p>
      </w:docPartBody>
    </w:docPart>
    <w:docPart>
      <w:docPartPr>
        <w:name w:val="AB5ED002CA904C138D684F27ABAB187E"/>
        <w:category>
          <w:name w:val="General"/>
          <w:gallery w:val="placeholder"/>
        </w:category>
        <w:types>
          <w:type w:val="bbPlcHdr"/>
        </w:types>
        <w:behaviors>
          <w:behavior w:val="content"/>
        </w:behaviors>
        <w:guid w:val="{0EBA3593-F5C9-4F51-9995-5EF7450637EF}"/>
      </w:docPartPr>
      <w:docPartBody>
        <w:p w:rsidR="007218F5" w:rsidRDefault="00E81182">
          <w:pPr>
            <w:pStyle w:val="AB5ED002CA904C138D684F27ABAB187E"/>
          </w:pPr>
          <w:r w:rsidRPr="00500C09">
            <w:t xml:space="preserve">[Date of approval by the </w:t>
          </w:r>
          <w:r>
            <w:t>Committee</w:t>
          </w:r>
          <w:r w:rsidRPr="00500C09">
            <w:t>]</w:t>
          </w:r>
        </w:p>
      </w:docPartBody>
    </w:docPart>
    <w:docPart>
      <w:docPartPr>
        <w:name w:val="38AFD5BFD543413ABC30F2AC7152647A"/>
        <w:category>
          <w:name w:val="General"/>
          <w:gallery w:val="placeholder"/>
        </w:category>
        <w:types>
          <w:type w:val="bbPlcHdr"/>
        </w:types>
        <w:behaviors>
          <w:behavior w:val="content"/>
        </w:behaviors>
        <w:guid w:val="{98AFE0D1-61D8-4153-85C5-55EA729A71B9}"/>
      </w:docPartPr>
      <w:docPartBody>
        <w:p w:rsidR="007218F5" w:rsidRDefault="00E11333" w:rsidP="00E11333">
          <w:pPr>
            <w:pStyle w:val="38AFD5BFD543413ABC30F2AC7152647A"/>
          </w:pPr>
          <w:r w:rsidRPr="004C5EA7">
            <w:rPr>
              <w:rStyle w:val="PlaceholderText"/>
            </w:rPr>
            <w:t>[</w:t>
          </w:r>
          <w:r w:rsidRPr="007C5440">
            <w:rPr>
              <w:highlight w:val="yellow"/>
            </w:rPr>
            <w:t>Name of Shed</w:t>
          </w:r>
          <w:r w:rsidRPr="004C5EA7">
            <w:rPr>
              <w:rStyle w:val="PlaceholderText"/>
            </w:rPr>
            <w:t>]</w:t>
          </w:r>
        </w:p>
      </w:docPartBody>
    </w:docPart>
    <w:docPart>
      <w:docPartPr>
        <w:name w:val="DB66D4E8BFBE46ADB1F41CD6443F8BA5"/>
        <w:category>
          <w:name w:val="General"/>
          <w:gallery w:val="placeholder"/>
        </w:category>
        <w:types>
          <w:type w:val="bbPlcHdr"/>
        </w:types>
        <w:behaviors>
          <w:behavior w:val="content"/>
        </w:behaviors>
        <w:guid w:val="{D4547CE7-C81F-4E89-97DA-0768A399579C}"/>
      </w:docPartPr>
      <w:docPartBody>
        <w:p w:rsidR="007218F5" w:rsidRDefault="00E11333" w:rsidP="00E11333">
          <w:pPr>
            <w:pStyle w:val="DB66D4E8BFBE46ADB1F41CD6443F8BA5"/>
          </w:pPr>
          <w:r w:rsidRPr="004C5EA7">
            <w:rPr>
              <w:rStyle w:val="PlaceholderText"/>
            </w:rPr>
            <w:t>[</w:t>
          </w:r>
          <w:r w:rsidRPr="007C5440">
            <w:rPr>
              <w:highlight w:val="yellow"/>
            </w:rPr>
            <w:t>Name of Shed</w:t>
          </w:r>
          <w:r w:rsidRPr="004C5EA7">
            <w:rPr>
              <w:rStyle w:val="PlaceholderText"/>
            </w:rPr>
            <w:t>]</w:t>
          </w:r>
        </w:p>
      </w:docPartBody>
    </w:docPart>
    <w:docPart>
      <w:docPartPr>
        <w:name w:val="A70217C216DB4F4AAD474F8322A0887E"/>
        <w:category>
          <w:name w:val="General"/>
          <w:gallery w:val="placeholder"/>
        </w:category>
        <w:types>
          <w:type w:val="bbPlcHdr"/>
        </w:types>
        <w:behaviors>
          <w:behavior w:val="content"/>
        </w:behaviors>
        <w:guid w:val="{FFFE908A-A3B5-4602-AD93-AAA11939F250}"/>
      </w:docPartPr>
      <w:docPartBody>
        <w:p w:rsidR="007218F5" w:rsidRDefault="00E11333" w:rsidP="00E11333">
          <w:pPr>
            <w:pStyle w:val="A70217C216DB4F4AAD474F8322A0887E"/>
          </w:pPr>
          <w:r w:rsidRPr="004C5EA7">
            <w:rPr>
              <w:rStyle w:val="PlaceholderText"/>
            </w:rPr>
            <w:t>[</w:t>
          </w:r>
          <w:r w:rsidRPr="007C5440">
            <w:rPr>
              <w:highlight w:val="yellow"/>
            </w:rPr>
            <w:t>Name of Shed</w:t>
          </w:r>
          <w:r w:rsidRPr="004C5EA7">
            <w:rPr>
              <w:rStyle w:val="PlaceholderText"/>
            </w:rPr>
            <w:t>]</w:t>
          </w:r>
        </w:p>
      </w:docPartBody>
    </w:docPart>
    <w:docPart>
      <w:docPartPr>
        <w:name w:val="6DF7289A4BFE4F959DA12831DC60B058"/>
        <w:category>
          <w:name w:val="General"/>
          <w:gallery w:val="placeholder"/>
        </w:category>
        <w:types>
          <w:type w:val="bbPlcHdr"/>
        </w:types>
        <w:behaviors>
          <w:behavior w:val="content"/>
        </w:behaviors>
        <w:guid w:val="{987E0298-C95A-48AC-8D33-BCE3792F662E}"/>
      </w:docPartPr>
      <w:docPartBody>
        <w:p w:rsidR="007218F5" w:rsidRDefault="00E11333" w:rsidP="00E11333">
          <w:pPr>
            <w:pStyle w:val="6DF7289A4BFE4F959DA12831DC60B058"/>
          </w:pPr>
          <w:r w:rsidRPr="004C5EA7">
            <w:rPr>
              <w:rStyle w:val="PlaceholderText"/>
            </w:rPr>
            <w:t>[</w:t>
          </w:r>
          <w:r w:rsidRPr="007C5440">
            <w:rPr>
              <w:highlight w:val="yellow"/>
            </w:rPr>
            <w:t>Name of Shed</w:t>
          </w:r>
          <w:r w:rsidRPr="004C5EA7">
            <w:rPr>
              <w:rStyle w:val="PlaceholderText"/>
            </w:rPr>
            <w:t>]</w:t>
          </w:r>
        </w:p>
      </w:docPartBody>
    </w:docPart>
    <w:docPart>
      <w:docPartPr>
        <w:name w:val="6B2D2C1994F54B87A3C69F7C73E2166A"/>
        <w:category>
          <w:name w:val="General"/>
          <w:gallery w:val="placeholder"/>
        </w:category>
        <w:types>
          <w:type w:val="bbPlcHdr"/>
        </w:types>
        <w:behaviors>
          <w:behavior w:val="content"/>
        </w:behaviors>
        <w:guid w:val="{A15932BF-0658-480B-BE5F-C16BD89949FC}"/>
      </w:docPartPr>
      <w:docPartBody>
        <w:p w:rsidR="007218F5" w:rsidRDefault="00E11333" w:rsidP="00E11333">
          <w:pPr>
            <w:pStyle w:val="6B2D2C1994F54B87A3C69F7C73E2166A"/>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33"/>
    <w:rsid w:val="007218F5"/>
    <w:rsid w:val="00E11333"/>
    <w:rsid w:val="00E81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11333"/>
    <w:rPr>
      <w:color w:val="808080"/>
    </w:rPr>
  </w:style>
  <w:style w:type="paragraph" w:customStyle="1" w:styleId="0B06D8A82388466D806FEE6525BC1B9A">
    <w:name w:val="0B06D8A82388466D806FEE6525BC1B9A"/>
  </w:style>
  <w:style w:type="paragraph" w:customStyle="1" w:styleId="580F27A5D70D47F7A273DD4FB26A2F23">
    <w:name w:val="580F27A5D70D47F7A273DD4FB26A2F23"/>
  </w:style>
  <w:style w:type="paragraph" w:customStyle="1" w:styleId="ACCEFC595F474EDFBE95F02EBACCDAAF">
    <w:name w:val="ACCEFC595F474EDFBE95F02EBACCDAAF"/>
  </w:style>
  <w:style w:type="paragraph" w:customStyle="1" w:styleId="17B92D2B1D924C48A0F67A24002B5B89">
    <w:name w:val="17B92D2B1D924C48A0F67A24002B5B89"/>
  </w:style>
  <w:style w:type="paragraph" w:customStyle="1" w:styleId="F4042333079A440CAD19EED371E50232">
    <w:name w:val="F4042333079A440CAD19EED371E50232"/>
  </w:style>
  <w:style w:type="paragraph" w:customStyle="1" w:styleId="7D27C250C3DE426984FF21FA2E82571E">
    <w:name w:val="7D27C250C3DE426984FF21FA2E82571E"/>
  </w:style>
  <w:style w:type="paragraph" w:customStyle="1" w:styleId="AB5ED002CA904C138D684F27ABAB187E">
    <w:name w:val="AB5ED002CA904C138D684F27ABAB187E"/>
  </w:style>
  <w:style w:type="paragraph" w:customStyle="1" w:styleId="38AFD5BFD543413ABC30F2AC7152647A">
    <w:name w:val="38AFD5BFD543413ABC30F2AC7152647A"/>
    <w:rsid w:val="00E11333"/>
  </w:style>
  <w:style w:type="paragraph" w:customStyle="1" w:styleId="DB66D4E8BFBE46ADB1F41CD6443F8BA5">
    <w:name w:val="DB66D4E8BFBE46ADB1F41CD6443F8BA5"/>
    <w:rsid w:val="00E11333"/>
  </w:style>
  <w:style w:type="paragraph" w:customStyle="1" w:styleId="A70217C216DB4F4AAD474F8322A0887E">
    <w:name w:val="A70217C216DB4F4AAD474F8322A0887E"/>
    <w:rsid w:val="00E11333"/>
  </w:style>
  <w:style w:type="paragraph" w:customStyle="1" w:styleId="6DF7289A4BFE4F959DA12831DC60B058">
    <w:name w:val="6DF7289A4BFE4F959DA12831DC60B058"/>
    <w:rsid w:val="00E11333"/>
  </w:style>
  <w:style w:type="paragraph" w:customStyle="1" w:styleId="6B2D2C1994F54B87A3C69F7C73E2166A">
    <w:name w:val="6B2D2C1994F54B87A3C69F7C73E2166A"/>
    <w:rsid w:val="00E11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7F99DE6E-223D-4BD9-A49D-E0BA46910B0A}"/>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11</TotalTime>
  <Pages>1</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 Policy</dc:title>
  <dc:subject/>
  <dc:creator>Rebecca</dc:creator>
  <cp:keywords/>
  <dc:description/>
  <cp:lastModifiedBy>Men's Sheds of WA</cp:lastModifiedBy>
  <cp:revision>3</cp:revision>
  <cp:lastPrinted>2021-02-03T14:00:00Z</cp:lastPrinted>
  <dcterms:created xsi:type="dcterms:W3CDTF">2022-05-13T00:18:00Z</dcterms:created>
  <dcterms:modified xsi:type="dcterms:W3CDTF">2023-08-06T22:38:00Z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